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EC23B9" w14:textId="77777777" w:rsidR="005A7C7A" w:rsidRPr="00524F54" w:rsidRDefault="005A7C7A" w:rsidP="005A7C7A">
      <w:pPr>
        <w:rPr>
          <w:rFonts w:eastAsia="Calibri" w:cstheme="minorHAnsi"/>
          <w:b/>
          <w:bCs/>
        </w:rPr>
      </w:pPr>
      <w:r w:rsidRPr="00524F54">
        <w:rPr>
          <w:rFonts w:eastAsia="Calibri" w:cstheme="minorHAnsi"/>
          <w:b/>
          <w:bCs/>
        </w:rPr>
        <w:t>_________________________________________________________________________________</w:t>
      </w:r>
    </w:p>
    <w:p w14:paraId="0A237BCD" w14:textId="77777777" w:rsidR="005A7C7A" w:rsidRDefault="005A7C7A" w:rsidP="005A7C7A">
      <w:pPr>
        <w:pStyle w:val="Title"/>
        <w:jc w:val="center"/>
        <w:rPr>
          <w:b/>
          <w:bCs/>
          <w:color w:val="0F4761" w:themeColor="accent1" w:themeShade="BF"/>
          <w:sz w:val="36"/>
          <w:szCs w:val="36"/>
        </w:rPr>
      </w:pPr>
    </w:p>
    <w:p w14:paraId="0E512A3D" w14:textId="33EFDD1A" w:rsidR="005A7C7A" w:rsidRPr="005A7C7A" w:rsidRDefault="005A7C7A" w:rsidP="000A4818">
      <w:pPr>
        <w:jc w:val="center"/>
        <w:rPr>
          <w:b/>
          <w:bCs/>
          <w:sz w:val="36"/>
          <w:szCs w:val="36"/>
        </w:rPr>
      </w:pPr>
      <w:r w:rsidRPr="005A7C7A">
        <w:rPr>
          <w:rFonts w:ascii="Calibri" w:hAnsi="Calibri" w:cs="Calibri"/>
          <w:b/>
          <w:bCs/>
          <w:sz w:val="36"/>
          <w:szCs w:val="36"/>
        </w:rPr>
        <w:t xml:space="preserve">General Practitioner (GP) </w:t>
      </w:r>
      <w:r w:rsidR="00130845">
        <w:rPr>
          <w:rFonts w:ascii="Calibri" w:hAnsi="Calibri" w:cs="Calibri"/>
          <w:b/>
          <w:bCs/>
          <w:sz w:val="36"/>
          <w:szCs w:val="36"/>
        </w:rPr>
        <w:t xml:space="preserve">in </w:t>
      </w:r>
      <w:r w:rsidRPr="005A7C7A">
        <w:rPr>
          <w:rFonts w:ascii="Calibri" w:hAnsi="Calibri" w:cs="Calibri"/>
          <w:b/>
          <w:bCs/>
          <w:sz w:val="36"/>
          <w:szCs w:val="36"/>
        </w:rPr>
        <w:t>Lifestyle Medicine</w:t>
      </w:r>
    </w:p>
    <w:p w14:paraId="5ACE1391" w14:textId="77777777" w:rsidR="005A7C7A" w:rsidRPr="00F045C3" w:rsidRDefault="005A7C7A" w:rsidP="005A7C7A">
      <w:pPr>
        <w:pStyle w:val="Title"/>
        <w:jc w:val="center"/>
        <w:rPr>
          <w:rFonts w:ascii="Calibri" w:hAnsi="Calibri" w:cs="Calibri"/>
          <w:b/>
          <w:bCs/>
          <w:color w:val="000000" w:themeColor="text1"/>
          <w:sz w:val="36"/>
          <w:szCs w:val="36"/>
        </w:rPr>
      </w:pPr>
      <w:r w:rsidRPr="00F045C3">
        <w:rPr>
          <w:rFonts w:ascii="Calibri" w:hAnsi="Calibri" w:cs="Calibri"/>
          <w:b/>
          <w:bCs/>
          <w:color w:val="000000" w:themeColor="text1"/>
          <w:sz w:val="36"/>
          <w:szCs w:val="36"/>
        </w:rPr>
        <w:t>Job Description &amp; Person Specification</w:t>
      </w:r>
    </w:p>
    <w:p w14:paraId="35E983B6" w14:textId="184DB8F2" w:rsidR="005A7C7A" w:rsidRPr="00F76FE6" w:rsidRDefault="005A7C7A" w:rsidP="00F76FE6">
      <w:pPr>
        <w:rPr>
          <w:b/>
          <w:bCs/>
        </w:rPr>
      </w:pPr>
      <w:r w:rsidRPr="00F045C3">
        <w:rPr>
          <w:rFonts w:ascii="Calibri" w:hAnsi="Calibri" w:cs="Calibri"/>
          <w:b/>
          <w:bCs/>
        </w:rPr>
        <w:t>___________________________________________________________________________</w:t>
      </w:r>
    </w:p>
    <w:p w14:paraId="5A6EB35C" w14:textId="77777777" w:rsidR="005A7C7A" w:rsidRPr="0038777C" w:rsidRDefault="005A7C7A" w:rsidP="005A7C7A">
      <w:pPr>
        <w:spacing w:line="360" w:lineRule="auto"/>
        <w:ind w:left="2160" w:hanging="2160"/>
        <w:rPr>
          <w:rFonts w:ascii="Calibri" w:hAnsi="Calibri" w:cs="Calibri"/>
          <w:sz w:val="22"/>
          <w:szCs w:val="22"/>
        </w:rPr>
      </w:pPr>
      <w:r w:rsidRPr="0038777C">
        <w:rPr>
          <w:rFonts w:ascii="Calibri" w:hAnsi="Calibri" w:cs="Calibri"/>
          <w:b/>
          <w:bCs/>
          <w:sz w:val="22"/>
          <w:szCs w:val="22"/>
        </w:rPr>
        <w:t>Employer:</w:t>
      </w:r>
      <w:r w:rsidRPr="0038777C">
        <w:rPr>
          <w:rFonts w:ascii="Calibri" w:hAnsi="Calibri" w:cs="Calibri"/>
          <w:b/>
          <w:bCs/>
          <w:sz w:val="22"/>
          <w:szCs w:val="22"/>
        </w:rPr>
        <w:tab/>
      </w:r>
      <w:r w:rsidRPr="0038777C">
        <w:rPr>
          <w:rFonts w:ascii="Calibri" w:hAnsi="Calibri" w:cs="Calibri"/>
          <w:sz w:val="22"/>
          <w:szCs w:val="22"/>
        </w:rPr>
        <w:t>East Staffordshire Primary Care Partnership (ESPCP)</w:t>
      </w:r>
    </w:p>
    <w:p w14:paraId="63E3ACE2" w14:textId="77777777" w:rsidR="005A7C7A" w:rsidRPr="0038777C" w:rsidRDefault="005A7C7A" w:rsidP="005A7C7A">
      <w:pPr>
        <w:spacing w:line="360" w:lineRule="auto"/>
        <w:ind w:left="2160" w:hanging="2160"/>
        <w:rPr>
          <w:rFonts w:ascii="Calibri" w:hAnsi="Calibri" w:cs="Calibri"/>
          <w:b/>
          <w:bCs/>
          <w:sz w:val="22"/>
          <w:szCs w:val="22"/>
        </w:rPr>
      </w:pPr>
      <w:r w:rsidRPr="0038777C">
        <w:rPr>
          <w:rFonts w:ascii="Calibri" w:hAnsi="Calibri" w:cs="Calibri"/>
          <w:b/>
          <w:bCs/>
          <w:sz w:val="22"/>
          <w:szCs w:val="22"/>
        </w:rPr>
        <w:t>Location:</w:t>
      </w:r>
      <w:r w:rsidRPr="0038777C">
        <w:rPr>
          <w:rFonts w:ascii="Calibri" w:hAnsi="Calibri" w:cs="Calibri"/>
          <w:b/>
          <w:bCs/>
          <w:sz w:val="22"/>
          <w:szCs w:val="22"/>
        </w:rPr>
        <w:tab/>
      </w:r>
      <w:r w:rsidRPr="0038777C">
        <w:rPr>
          <w:rFonts w:ascii="Calibri" w:hAnsi="Calibri" w:cs="Calibri"/>
          <w:sz w:val="22"/>
          <w:szCs w:val="22"/>
        </w:rPr>
        <w:t xml:space="preserve">Burton, Uttoxeter and surrounding areas </w:t>
      </w:r>
    </w:p>
    <w:p w14:paraId="306C397D" w14:textId="26151DAA" w:rsidR="005A7C7A" w:rsidRPr="000A4818" w:rsidRDefault="005A7C7A" w:rsidP="005A7C7A">
      <w:pPr>
        <w:spacing w:line="360" w:lineRule="auto"/>
        <w:rPr>
          <w:rFonts w:ascii="Calibri" w:hAnsi="Calibri" w:cs="Calibri"/>
          <w:bCs/>
          <w:sz w:val="22"/>
          <w:szCs w:val="22"/>
        </w:rPr>
      </w:pPr>
      <w:r w:rsidRPr="0038777C">
        <w:rPr>
          <w:rFonts w:ascii="Calibri" w:hAnsi="Calibri" w:cs="Calibri"/>
          <w:b/>
          <w:sz w:val="22"/>
          <w:szCs w:val="22"/>
        </w:rPr>
        <w:t>Hours of work:</w:t>
      </w:r>
      <w:r w:rsidRPr="0038777C">
        <w:rPr>
          <w:rFonts w:ascii="Calibri" w:hAnsi="Calibri" w:cs="Calibri"/>
          <w:b/>
          <w:sz w:val="22"/>
          <w:szCs w:val="22"/>
        </w:rPr>
        <w:tab/>
      </w:r>
      <w:r w:rsidR="0038777C">
        <w:rPr>
          <w:rFonts w:ascii="Calibri" w:hAnsi="Calibri" w:cs="Calibri"/>
          <w:b/>
          <w:sz w:val="22"/>
          <w:szCs w:val="22"/>
        </w:rPr>
        <w:tab/>
      </w:r>
      <w:r w:rsidR="000E7C51">
        <w:rPr>
          <w:rFonts w:ascii="Calibri" w:hAnsi="Calibri" w:cs="Calibri"/>
          <w:bCs/>
          <w:sz w:val="22"/>
          <w:szCs w:val="22"/>
        </w:rPr>
        <w:t>6</w:t>
      </w:r>
      <w:r w:rsidR="000A4818" w:rsidRPr="000E7C51">
        <w:rPr>
          <w:rFonts w:ascii="Calibri" w:hAnsi="Calibri" w:cs="Calibri"/>
          <w:bCs/>
          <w:sz w:val="22"/>
          <w:szCs w:val="22"/>
        </w:rPr>
        <w:t xml:space="preserve"> </w:t>
      </w:r>
      <w:r w:rsidR="000E7C51">
        <w:rPr>
          <w:rFonts w:ascii="Calibri" w:hAnsi="Calibri" w:cs="Calibri"/>
          <w:bCs/>
          <w:sz w:val="22"/>
          <w:szCs w:val="22"/>
        </w:rPr>
        <w:t>h</w:t>
      </w:r>
      <w:r w:rsidRPr="000E7C51">
        <w:rPr>
          <w:rFonts w:ascii="Calibri" w:hAnsi="Calibri" w:cs="Calibri"/>
          <w:bCs/>
          <w:sz w:val="22"/>
          <w:szCs w:val="22"/>
        </w:rPr>
        <w:t>ours</w:t>
      </w:r>
      <w:r w:rsidRPr="000A4818">
        <w:rPr>
          <w:rFonts w:ascii="Calibri" w:hAnsi="Calibri" w:cs="Calibri"/>
          <w:bCs/>
          <w:sz w:val="22"/>
          <w:szCs w:val="22"/>
        </w:rPr>
        <w:t xml:space="preserve"> </w:t>
      </w:r>
      <w:r w:rsidR="000E7C51">
        <w:rPr>
          <w:rFonts w:ascii="Calibri" w:hAnsi="Calibri" w:cs="Calibri"/>
          <w:bCs/>
          <w:sz w:val="22"/>
          <w:szCs w:val="22"/>
        </w:rPr>
        <w:t xml:space="preserve">per week </w:t>
      </w:r>
      <w:r w:rsidR="000E7C51" w:rsidRPr="000E7C51">
        <w:rPr>
          <w:rFonts w:ascii="Calibri" w:hAnsi="Calibri" w:cs="Calibri"/>
          <w:bCs/>
          <w:i/>
          <w:iCs/>
          <w:sz w:val="22"/>
          <w:szCs w:val="22"/>
        </w:rPr>
        <w:t>(flexible to meet the needs of the service)</w:t>
      </w:r>
    </w:p>
    <w:p w14:paraId="42E62CA7" w14:textId="644BC005" w:rsidR="005A7C7A" w:rsidRPr="000E7C51" w:rsidRDefault="005A7C7A" w:rsidP="002C7501">
      <w:pPr>
        <w:spacing w:line="240" w:lineRule="auto"/>
        <w:ind w:left="2160" w:hanging="2160"/>
        <w:rPr>
          <w:rFonts w:ascii="Calibri" w:hAnsi="Calibri" w:cs="Calibri"/>
          <w:sz w:val="22"/>
          <w:szCs w:val="22"/>
        </w:rPr>
      </w:pPr>
      <w:r w:rsidRPr="0038777C">
        <w:rPr>
          <w:rFonts w:ascii="Calibri" w:hAnsi="Calibri" w:cs="Calibri"/>
          <w:b/>
          <w:bCs/>
          <w:sz w:val="22"/>
          <w:szCs w:val="22"/>
        </w:rPr>
        <w:t>Salary:</w:t>
      </w:r>
      <w:r w:rsidRPr="0038777C">
        <w:rPr>
          <w:rFonts w:ascii="Calibri" w:hAnsi="Calibri" w:cs="Calibri"/>
          <w:sz w:val="22"/>
          <w:szCs w:val="22"/>
        </w:rPr>
        <w:t xml:space="preserve">                     </w:t>
      </w:r>
      <w:r w:rsidR="0038777C">
        <w:rPr>
          <w:rFonts w:ascii="Calibri" w:hAnsi="Calibri" w:cs="Calibri"/>
          <w:sz w:val="22"/>
          <w:szCs w:val="22"/>
        </w:rPr>
        <w:tab/>
      </w:r>
      <w:r w:rsidRPr="000E7C51">
        <w:rPr>
          <w:rFonts w:ascii="Calibri" w:hAnsi="Calibri" w:cs="Calibri"/>
          <w:sz w:val="22"/>
          <w:szCs w:val="22"/>
        </w:rPr>
        <w:t>£</w:t>
      </w:r>
      <w:r w:rsidR="002C7501" w:rsidRPr="000E7C51">
        <w:rPr>
          <w:rFonts w:ascii="Calibri" w:hAnsi="Calibri" w:cs="Calibri"/>
          <w:sz w:val="22"/>
          <w:szCs w:val="22"/>
        </w:rPr>
        <w:t>24,9</w:t>
      </w:r>
      <w:r w:rsidR="00A908C8" w:rsidRPr="000E7C51">
        <w:rPr>
          <w:rFonts w:ascii="Calibri" w:hAnsi="Calibri" w:cs="Calibri"/>
          <w:sz w:val="22"/>
          <w:szCs w:val="22"/>
        </w:rPr>
        <w:t>3</w:t>
      </w:r>
      <w:r w:rsidR="002C7501" w:rsidRPr="000E7C51">
        <w:rPr>
          <w:rFonts w:ascii="Calibri" w:hAnsi="Calibri" w:cs="Calibri"/>
          <w:sz w:val="22"/>
          <w:szCs w:val="22"/>
        </w:rPr>
        <w:t>0</w:t>
      </w:r>
      <w:r w:rsidR="00A908C8" w:rsidRPr="000E7C51">
        <w:rPr>
          <w:rFonts w:ascii="Calibri" w:hAnsi="Calibri" w:cs="Calibri"/>
          <w:sz w:val="22"/>
          <w:szCs w:val="22"/>
        </w:rPr>
        <w:t xml:space="preserve"> @ fixed hourly rate £90.00 </w:t>
      </w:r>
      <w:proofErr w:type="spellStart"/>
      <w:r w:rsidR="00A908C8" w:rsidRPr="000E7C51">
        <w:rPr>
          <w:rFonts w:ascii="Calibri" w:hAnsi="Calibri" w:cs="Calibri"/>
          <w:sz w:val="22"/>
          <w:szCs w:val="22"/>
        </w:rPr>
        <w:t>inc</w:t>
      </w:r>
      <w:proofErr w:type="spellEnd"/>
      <w:r w:rsidR="00A908C8" w:rsidRPr="000E7C51">
        <w:rPr>
          <w:rFonts w:ascii="Calibri" w:hAnsi="Calibri" w:cs="Calibri"/>
          <w:sz w:val="22"/>
          <w:szCs w:val="22"/>
        </w:rPr>
        <w:t xml:space="preserve"> Travel</w:t>
      </w:r>
    </w:p>
    <w:p w14:paraId="134BDE02" w14:textId="72516C2E" w:rsidR="005A7C7A" w:rsidRPr="0038777C" w:rsidRDefault="005A7C7A" w:rsidP="005A7C7A">
      <w:pPr>
        <w:spacing w:line="360" w:lineRule="auto"/>
        <w:rPr>
          <w:rFonts w:ascii="Calibri" w:hAnsi="Calibri" w:cs="Calibri"/>
          <w:bCs/>
          <w:sz w:val="22"/>
          <w:szCs w:val="22"/>
        </w:rPr>
      </w:pPr>
      <w:r w:rsidRPr="000E7C51">
        <w:rPr>
          <w:rFonts w:ascii="Calibri" w:hAnsi="Calibri" w:cs="Calibri"/>
          <w:b/>
          <w:sz w:val="22"/>
          <w:szCs w:val="22"/>
        </w:rPr>
        <w:t>Job Type:</w:t>
      </w:r>
      <w:r w:rsidRPr="000E7C51">
        <w:rPr>
          <w:rFonts w:ascii="Calibri" w:hAnsi="Calibri" w:cs="Calibri"/>
          <w:b/>
          <w:sz w:val="22"/>
          <w:szCs w:val="22"/>
        </w:rPr>
        <w:tab/>
      </w:r>
      <w:r w:rsidRPr="000E7C51">
        <w:rPr>
          <w:rFonts w:ascii="Calibri" w:hAnsi="Calibri" w:cs="Calibri"/>
          <w:b/>
          <w:sz w:val="22"/>
          <w:szCs w:val="22"/>
        </w:rPr>
        <w:tab/>
      </w:r>
      <w:r w:rsidR="000C0AFF" w:rsidRPr="000E7C51">
        <w:rPr>
          <w:rFonts w:ascii="Calibri" w:hAnsi="Calibri" w:cs="Calibri"/>
          <w:bCs/>
          <w:sz w:val="22"/>
          <w:szCs w:val="22"/>
        </w:rPr>
        <w:t>Locum</w:t>
      </w:r>
      <w:r w:rsidR="002C7501" w:rsidRPr="000E7C51">
        <w:rPr>
          <w:rFonts w:ascii="Calibri" w:hAnsi="Calibri" w:cs="Calibri"/>
          <w:bCs/>
          <w:sz w:val="22"/>
          <w:szCs w:val="22"/>
        </w:rPr>
        <w:t xml:space="preserve"> </w:t>
      </w:r>
      <w:r w:rsidR="000A4818" w:rsidRPr="000E7C51">
        <w:rPr>
          <w:rFonts w:ascii="Calibri" w:hAnsi="Calibri" w:cs="Calibri"/>
          <w:bCs/>
          <w:sz w:val="22"/>
          <w:szCs w:val="22"/>
        </w:rPr>
        <w:t>for 1</w:t>
      </w:r>
      <w:r w:rsidR="002C7501" w:rsidRPr="000E7C51">
        <w:rPr>
          <w:rFonts w:ascii="Calibri" w:hAnsi="Calibri" w:cs="Calibri"/>
          <w:bCs/>
          <w:sz w:val="22"/>
          <w:szCs w:val="22"/>
        </w:rPr>
        <w:t xml:space="preserve"> </w:t>
      </w:r>
      <w:r w:rsidR="00F76FE6" w:rsidRPr="000E7C51">
        <w:rPr>
          <w:rFonts w:ascii="Calibri" w:hAnsi="Calibri" w:cs="Calibri"/>
          <w:bCs/>
          <w:sz w:val="22"/>
          <w:szCs w:val="22"/>
        </w:rPr>
        <w:t>year</w:t>
      </w:r>
      <w:r w:rsidR="000A4818" w:rsidRPr="000E7C51">
        <w:rPr>
          <w:rFonts w:ascii="Calibri" w:hAnsi="Calibri" w:cs="Calibri"/>
          <w:bCs/>
          <w:sz w:val="22"/>
          <w:szCs w:val="22"/>
        </w:rPr>
        <w:t xml:space="preserve"> </w:t>
      </w:r>
      <w:r w:rsidR="000C0AFF" w:rsidRPr="000E7C51">
        <w:rPr>
          <w:rFonts w:ascii="Calibri" w:hAnsi="Calibri" w:cs="Calibri"/>
          <w:bCs/>
          <w:sz w:val="22"/>
          <w:szCs w:val="22"/>
        </w:rPr>
        <w:t xml:space="preserve">- </w:t>
      </w:r>
      <w:r w:rsidR="00116EBB" w:rsidRPr="000E7C51">
        <w:rPr>
          <w:rFonts w:ascii="Calibri" w:hAnsi="Calibri" w:cs="Calibri"/>
          <w:bCs/>
          <w:sz w:val="22"/>
          <w:szCs w:val="22"/>
        </w:rPr>
        <w:t>continue for 2 further years</w:t>
      </w:r>
      <w:r w:rsidR="00634E99" w:rsidRPr="000E7C51">
        <w:rPr>
          <w:rFonts w:ascii="Calibri" w:hAnsi="Calibri" w:cs="Calibri"/>
          <w:bCs/>
          <w:sz w:val="22"/>
          <w:szCs w:val="22"/>
        </w:rPr>
        <w:t xml:space="preserve"> subject to funding</w:t>
      </w:r>
      <w:r w:rsidR="002C7501" w:rsidRPr="000E7C51">
        <w:rPr>
          <w:rFonts w:ascii="Calibri" w:hAnsi="Calibri" w:cs="Calibri"/>
          <w:b/>
          <w:sz w:val="22"/>
          <w:szCs w:val="22"/>
        </w:rPr>
        <w:t xml:space="preserve"> </w:t>
      </w:r>
      <w:r w:rsidR="000C0AFF" w:rsidRPr="000E7C51">
        <w:rPr>
          <w:rFonts w:ascii="Calibri" w:hAnsi="Calibri" w:cs="Calibri"/>
          <w:bCs/>
          <w:sz w:val="22"/>
          <w:szCs w:val="22"/>
        </w:rPr>
        <w:t>approval</w:t>
      </w:r>
    </w:p>
    <w:p w14:paraId="6090B64F" w14:textId="77777777" w:rsidR="005A7C7A" w:rsidRPr="0038777C" w:rsidRDefault="005A7C7A" w:rsidP="005A7C7A">
      <w:pPr>
        <w:spacing w:line="360" w:lineRule="auto"/>
        <w:rPr>
          <w:rFonts w:ascii="Calibri" w:hAnsi="Calibri" w:cs="Calibri"/>
          <w:bCs/>
          <w:sz w:val="22"/>
          <w:szCs w:val="22"/>
        </w:rPr>
      </w:pPr>
      <w:r w:rsidRPr="0038777C">
        <w:rPr>
          <w:rFonts w:ascii="Calibri" w:hAnsi="Calibri" w:cs="Calibri"/>
          <w:b/>
          <w:sz w:val="22"/>
          <w:szCs w:val="22"/>
        </w:rPr>
        <w:t>Reports to:</w:t>
      </w:r>
      <w:r w:rsidRPr="0038777C">
        <w:rPr>
          <w:rFonts w:ascii="Calibri" w:hAnsi="Calibri" w:cs="Calibri"/>
          <w:bCs/>
          <w:sz w:val="22"/>
          <w:szCs w:val="22"/>
        </w:rPr>
        <w:tab/>
      </w:r>
      <w:r w:rsidRPr="0038777C">
        <w:rPr>
          <w:rFonts w:ascii="Calibri" w:hAnsi="Calibri" w:cs="Calibri"/>
          <w:bCs/>
          <w:sz w:val="22"/>
          <w:szCs w:val="22"/>
        </w:rPr>
        <w:tab/>
        <w:t>PCN Clinical Director</w:t>
      </w:r>
    </w:p>
    <w:p w14:paraId="6CCC7635" w14:textId="750058C5" w:rsidR="005A7C7A" w:rsidRPr="00F76FE6" w:rsidRDefault="0038777C" w:rsidP="00F76FE6">
      <w:pPr>
        <w:spacing w:line="360" w:lineRule="auto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______</w:t>
      </w:r>
      <w:r w:rsidR="005A7C7A">
        <w:rPr>
          <w:rFonts w:ascii="Calibri" w:hAnsi="Calibri" w:cs="Calibri"/>
        </w:rPr>
        <w:t>_____________________________________________________________________</w:t>
      </w:r>
    </w:p>
    <w:p w14:paraId="768E342D" w14:textId="3FA327CA" w:rsidR="005A7C7A" w:rsidRPr="0038777C" w:rsidRDefault="005A7C7A" w:rsidP="005A7C7A">
      <w:pPr>
        <w:tabs>
          <w:tab w:val="left" w:pos="2268"/>
          <w:tab w:val="left" w:pos="4111"/>
        </w:tabs>
        <w:jc w:val="both"/>
        <w:rPr>
          <w:rFonts w:ascii="Calibri" w:hAnsi="Calibri" w:cs="Arial"/>
          <w:b/>
          <w:sz w:val="22"/>
          <w:szCs w:val="22"/>
        </w:rPr>
      </w:pPr>
      <w:r w:rsidRPr="0038777C">
        <w:rPr>
          <w:rFonts w:ascii="Calibri" w:hAnsi="Calibri" w:cs="Arial"/>
          <w:b/>
          <w:sz w:val="22"/>
          <w:szCs w:val="22"/>
        </w:rPr>
        <w:t>East Staffordshire PCN Background:</w:t>
      </w:r>
    </w:p>
    <w:p w14:paraId="64D1ED00" w14:textId="647DFD1A" w:rsidR="00F76FE6" w:rsidRPr="0038777C" w:rsidRDefault="005A7C7A" w:rsidP="00F76FE6">
      <w:pPr>
        <w:tabs>
          <w:tab w:val="left" w:pos="2268"/>
          <w:tab w:val="left" w:pos="4111"/>
        </w:tabs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38777C">
        <w:rPr>
          <w:rFonts w:ascii="Calibri" w:hAnsi="Calibri" w:cs="Arial"/>
          <w:sz w:val="22"/>
          <w:szCs w:val="22"/>
        </w:rPr>
        <w:t>East Staffordshire PCN is a partnership of 18 GP practices covering just over 155,000 patients across Burton and Uttoxeter. It has an umbrella company limited by guarantee that is an NHS registered employing authority.</w:t>
      </w:r>
    </w:p>
    <w:p w14:paraId="14A214AA" w14:textId="015D67F6" w:rsidR="00F76FE6" w:rsidRPr="0038777C" w:rsidRDefault="00F76FE6" w:rsidP="00F76FE6">
      <w:pPr>
        <w:tabs>
          <w:tab w:val="left" w:pos="2268"/>
          <w:tab w:val="left" w:pos="4111"/>
        </w:tabs>
        <w:spacing w:line="276" w:lineRule="auto"/>
        <w:jc w:val="both"/>
        <w:rPr>
          <w:rFonts w:ascii="Calibri" w:hAnsi="Calibri" w:cs="Arial"/>
          <w:sz w:val="22"/>
          <w:szCs w:val="22"/>
        </w:rPr>
      </w:pPr>
      <w:r w:rsidRPr="0038777C">
        <w:rPr>
          <w:rFonts w:ascii="Calibri" w:hAnsi="Calibri" w:cs="Arial"/>
          <w:sz w:val="22"/>
          <w:szCs w:val="22"/>
        </w:rPr>
        <w:t>___________________________________________________________________________</w:t>
      </w:r>
    </w:p>
    <w:p w14:paraId="3998CC01" w14:textId="05C524C3" w:rsidR="00F76FE6" w:rsidRPr="0038777C" w:rsidRDefault="00F76FE6" w:rsidP="00F76FE6">
      <w:pPr>
        <w:tabs>
          <w:tab w:val="left" w:pos="2268"/>
          <w:tab w:val="left" w:pos="4111"/>
        </w:tabs>
        <w:spacing w:line="276" w:lineRule="auto"/>
        <w:jc w:val="both"/>
        <w:rPr>
          <w:rFonts w:ascii="Calibri" w:hAnsi="Calibri" w:cs="Arial"/>
          <w:b/>
          <w:bCs/>
          <w:sz w:val="22"/>
          <w:szCs w:val="22"/>
        </w:rPr>
      </w:pPr>
      <w:r w:rsidRPr="0038777C">
        <w:rPr>
          <w:rFonts w:ascii="Calibri" w:hAnsi="Calibri" w:cs="Arial"/>
          <w:b/>
          <w:bCs/>
          <w:sz w:val="22"/>
          <w:szCs w:val="22"/>
        </w:rPr>
        <w:t>Burton Lifestyle Management Network:</w:t>
      </w:r>
    </w:p>
    <w:p w14:paraId="23FEDAAB" w14:textId="5882EF60" w:rsidR="00F76FE6" w:rsidRPr="0038777C" w:rsidRDefault="00F76FE6" w:rsidP="00F76FE6">
      <w:pPr>
        <w:spacing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38777C">
        <w:rPr>
          <w:rFonts w:ascii="Calibri" w:hAnsi="Calibri" w:cs="Arial"/>
          <w:sz w:val="22"/>
          <w:szCs w:val="22"/>
        </w:rPr>
        <w:t xml:space="preserve">East Staffordshire PCN in partnership with </w:t>
      </w:r>
      <w:r w:rsidR="003739EE" w:rsidRPr="000E7C51">
        <w:rPr>
          <w:rFonts w:ascii="Calibri" w:hAnsi="Calibri" w:cs="Arial"/>
          <w:sz w:val="22"/>
          <w:szCs w:val="22"/>
        </w:rPr>
        <w:t xml:space="preserve">Everyone Active and </w:t>
      </w:r>
      <w:r w:rsidR="0073200D" w:rsidRPr="000E7C51">
        <w:rPr>
          <w:rFonts w:ascii="Calibri" w:hAnsi="Calibri" w:cs="Arial"/>
          <w:sz w:val="22"/>
          <w:szCs w:val="22"/>
        </w:rPr>
        <w:t>Burton District Mind</w:t>
      </w:r>
      <w:r w:rsidRPr="000E7C51">
        <w:rPr>
          <w:rFonts w:ascii="Calibri" w:hAnsi="Calibri" w:cs="Arial"/>
          <w:sz w:val="22"/>
          <w:szCs w:val="22"/>
        </w:rPr>
        <w:t xml:space="preserve"> have</w:t>
      </w:r>
      <w:r w:rsidRPr="0038777C">
        <w:rPr>
          <w:rFonts w:ascii="Calibri" w:hAnsi="Calibri" w:cs="Arial"/>
          <w:sz w:val="22"/>
          <w:szCs w:val="22"/>
        </w:rPr>
        <w:t xml:space="preserve"> been successful with the Locality Improvement Framework (LIF) for the Burton Lifestyle Management Network to commence early 2026.  Our ambition is </w:t>
      </w:r>
      <w:r w:rsidRPr="0038777C">
        <w:rPr>
          <w:rFonts w:ascii="Calibri" w:eastAsia="Times New Roman" w:hAnsi="Calibri" w:cs="Calibri"/>
          <w:b/>
          <w:bCs/>
          <w:sz w:val="22"/>
          <w:szCs w:val="22"/>
          <w:lang w:eastAsia="en-GB"/>
        </w:rPr>
        <w:t>to prevent obesity-related illness, reduce longstanding disparities, and empower adults and families to make sustainable lifestyle changes that transform lives and strengthen our community</w:t>
      </w:r>
      <w:r w:rsidRPr="0038777C">
        <w:rPr>
          <w:rFonts w:ascii="Calibri" w:eastAsia="Times New Roman" w:hAnsi="Calibri" w:cs="Calibri"/>
          <w:sz w:val="22"/>
          <w:szCs w:val="22"/>
          <w:lang w:eastAsia="en-GB"/>
        </w:rPr>
        <w:t>.</w:t>
      </w:r>
    </w:p>
    <w:p w14:paraId="22CFC88E" w14:textId="44894566" w:rsidR="00F76FE6" w:rsidRPr="0038777C" w:rsidRDefault="00F76FE6" w:rsidP="00F76FE6">
      <w:pPr>
        <w:spacing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38777C">
        <w:rPr>
          <w:rFonts w:ascii="Calibri" w:eastAsia="Times New Roman" w:hAnsi="Calibri" w:cs="Calibri"/>
          <w:sz w:val="22"/>
          <w:szCs w:val="22"/>
          <w:lang w:eastAsia="en-GB"/>
        </w:rPr>
        <w:t xml:space="preserve">This proposal builds on proven principles of lifestyle medicine, population health management (PHM), and integrated care. </w:t>
      </w:r>
      <w:r w:rsidR="00AB3502">
        <w:rPr>
          <w:rFonts w:ascii="Calibri" w:eastAsia="Times New Roman" w:hAnsi="Calibri" w:cs="Calibri"/>
          <w:sz w:val="22"/>
          <w:szCs w:val="22"/>
          <w:lang w:eastAsia="en-GB"/>
        </w:rPr>
        <w:t xml:space="preserve">The programme </w:t>
      </w:r>
      <w:r w:rsidRPr="0038777C">
        <w:rPr>
          <w:rFonts w:ascii="Calibri" w:eastAsia="Times New Roman" w:hAnsi="Calibri" w:cs="Calibri"/>
          <w:sz w:val="22"/>
          <w:szCs w:val="22"/>
          <w:lang w:eastAsia="en-GB"/>
        </w:rPr>
        <w:t>will deliver coordinated physical activity, mental wellbeing support, and digital inclusion initiatives, designed and delivered with passion, cultural sensitivity, and a deep understanding of local needs.</w:t>
      </w:r>
    </w:p>
    <w:p w14:paraId="343A13D4" w14:textId="713A4965" w:rsidR="005A7C7A" w:rsidRDefault="005A7C7A" w:rsidP="005A7C7A">
      <w:pPr>
        <w:spacing w:line="276" w:lineRule="auto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Arial"/>
        </w:rPr>
        <w:t>___________________________________________________________________________</w:t>
      </w:r>
    </w:p>
    <w:p w14:paraId="5394C391" w14:textId="77777777" w:rsidR="00592C1F" w:rsidRDefault="00592C1F" w:rsidP="008C31D1">
      <w:pPr>
        <w:spacing w:line="276" w:lineRule="auto"/>
        <w:jc w:val="both"/>
        <w:rPr>
          <w:rFonts w:ascii="Calibri" w:hAnsi="Calibri" w:cs="Calibri"/>
          <w:b/>
          <w:bCs/>
        </w:rPr>
      </w:pPr>
    </w:p>
    <w:p w14:paraId="7B15BB8D" w14:textId="77777777" w:rsidR="0073200D" w:rsidRDefault="0073200D" w:rsidP="008C31D1">
      <w:pPr>
        <w:spacing w:line="276" w:lineRule="auto"/>
        <w:jc w:val="both"/>
        <w:rPr>
          <w:rFonts w:ascii="Calibri" w:hAnsi="Calibri" w:cs="Calibri"/>
          <w:b/>
          <w:bCs/>
        </w:rPr>
      </w:pPr>
    </w:p>
    <w:p w14:paraId="33177F1D" w14:textId="32261C3A" w:rsidR="005A7C7A" w:rsidRPr="0038777C" w:rsidRDefault="005A7C7A" w:rsidP="008C31D1">
      <w:pPr>
        <w:spacing w:line="276" w:lineRule="auto"/>
        <w:jc w:val="both"/>
        <w:rPr>
          <w:rFonts w:ascii="Calibri" w:hAnsi="Calibri" w:cs="Calibri"/>
          <w:b/>
          <w:bCs/>
        </w:rPr>
      </w:pPr>
      <w:r w:rsidRPr="0038777C">
        <w:rPr>
          <w:rFonts w:ascii="Calibri" w:hAnsi="Calibri" w:cs="Calibri"/>
          <w:b/>
          <w:bCs/>
        </w:rPr>
        <w:lastRenderedPageBreak/>
        <w:t xml:space="preserve">Job Summary:  </w:t>
      </w:r>
    </w:p>
    <w:p w14:paraId="70AD2431" w14:textId="77777777" w:rsidR="0038777C" w:rsidRPr="00AB3502" w:rsidRDefault="0038777C" w:rsidP="008C31D1">
      <w:pPr>
        <w:spacing w:beforeAutospacing="1" w:after="100" w:afterAutospacing="1"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AB3502">
        <w:rPr>
          <w:rFonts w:ascii="Calibri" w:hAnsi="Calibri" w:cs="Calibri"/>
          <w:sz w:val="22"/>
          <w:szCs w:val="22"/>
        </w:rPr>
        <w:t xml:space="preserve">The role will be responsible for establishing a newly formed and innovative </w:t>
      </w:r>
      <w:r w:rsidRPr="005A7C7A">
        <w:rPr>
          <w:rFonts w:ascii="Calibri" w:hAnsi="Calibri" w:cs="Calibri"/>
          <w:sz w:val="22"/>
          <w:szCs w:val="22"/>
        </w:rPr>
        <w:t xml:space="preserve">Lifestyle Medicine </w:t>
      </w:r>
      <w:r w:rsidRPr="00AB3502">
        <w:rPr>
          <w:rFonts w:ascii="Calibri" w:hAnsi="Calibri" w:cs="Calibri"/>
          <w:sz w:val="22"/>
          <w:szCs w:val="22"/>
        </w:rPr>
        <w:t xml:space="preserve">Clinic within our community.  </w:t>
      </w:r>
      <w:r w:rsidRPr="00AB3502">
        <w:rPr>
          <w:rFonts w:ascii="Calibri" w:eastAsia="Times New Roman" w:hAnsi="Calibri" w:cs="Calibri"/>
          <w:sz w:val="22"/>
          <w:szCs w:val="22"/>
          <w:lang w:eastAsia="en-GB"/>
        </w:rPr>
        <w:t>The role will be responsible to prevent obesity-related illness, reduce longstanding disparities, and empower adults and families to make sustainable lifestyle changes that transform lives and strengthen our community.</w:t>
      </w:r>
    </w:p>
    <w:p w14:paraId="31C31AAA" w14:textId="77777777" w:rsidR="005A7C7A" w:rsidRPr="00873F66" w:rsidRDefault="005A7C7A" w:rsidP="005A7C7A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</w:t>
      </w:r>
    </w:p>
    <w:p w14:paraId="29B7FC48" w14:textId="77777777" w:rsidR="005A7C7A" w:rsidRPr="008C31D1" w:rsidRDefault="005A7C7A" w:rsidP="005A7C7A">
      <w:pPr>
        <w:spacing w:line="276" w:lineRule="auto"/>
        <w:rPr>
          <w:rFonts w:ascii="Calibri" w:hAnsi="Calibri" w:cs="Calibri"/>
          <w:b/>
          <w:bCs/>
        </w:rPr>
      </w:pPr>
      <w:r w:rsidRPr="008C31D1">
        <w:rPr>
          <w:rFonts w:ascii="Calibri" w:hAnsi="Calibri" w:cs="Calibri"/>
          <w:b/>
          <w:bCs/>
        </w:rPr>
        <w:t>Key Responsibilities:</w:t>
      </w:r>
    </w:p>
    <w:p w14:paraId="44DD272C" w14:textId="77777777" w:rsidR="005A7C7A" w:rsidRPr="005A7C7A" w:rsidRDefault="005A7C7A" w:rsidP="008C31D1">
      <w:pPr>
        <w:ind w:firstLine="360"/>
        <w:rPr>
          <w:rFonts w:ascii="Calibri" w:hAnsi="Calibri" w:cs="Calibri"/>
          <w:b/>
          <w:bCs/>
          <w:sz w:val="22"/>
          <w:szCs w:val="22"/>
        </w:rPr>
      </w:pPr>
      <w:r w:rsidRPr="005A7C7A">
        <w:rPr>
          <w:rFonts w:ascii="Calibri" w:hAnsi="Calibri" w:cs="Calibri"/>
          <w:b/>
          <w:bCs/>
          <w:sz w:val="22"/>
          <w:szCs w:val="22"/>
        </w:rPr>
        <w:t>Clinical Care</w:t>
      </w:r>
    </w:p>
    <w:p w14:paraId="73349146" w14:textId="77777777" w:rsidR="005A7C7A" w:rsidRPr="005A7C7A" w:rsidRDefault="005A7C7A" w:rsidP="005A7C7A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Provide comprehensive primary care consultations using a lifestyle medicine framework</w:t>
      </w:r>
    </w:p>
    <w:p w14:paraId="42B6143B" w14:textId="77777777" w:rsidR="005A7C7A" w:rsidRPr="005A7C7A" w:rsidRDefault="005A7C7A" w:rsidP="005A7C7A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Assess, diagnose, and manage acute and chronic conditions, including but not limited to:</w:t>
      </w:r>
    </w:p>
    <w:p w14:paraId="5E32E131" w14:textId="77777777" w:rsidR="005A7C7A" w:rsidRPr="005A7C7A" w:rsidRDefault="005A7C7A" w:rsidP="005A7C7A">
      <w:pPr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Cardiometabolic disease (obesity, diabetes, hypertension, dyslipidaemia)</w:t>
      </w:r>
    </w:p>
    <w:p w14:paraId="60F5F2C2" w14:textId="77777777" w:rsidR="005A7C7A" w:rsidRPr="005A7C7A" w:rsidRDefault="005A7C7A" w:rsidP="005A7C7A">
      <w:pPr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Musculoskeletal conditions</w:t>
      </w:r>
    </w:p>
    <w:p w14:paraId="566EF423" w14:textId="77777777" w:rsidR="005A7C7A" w:rsidRPr="005A7C7A" w:rsidRDefault="005A7C7A" w:rsidP="005A7C7A">
      <w:pPr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Mental health and stress-related conditions</w:t>
      </w:r>
    </w:p>
    <w:p w14:paraId="7998BF9F" w14:textId="77777777" w:rsidR="005A7C7A" w:rsidRPr="005A7C7A" w:rsidRDefault="005A7C7A" w:rsidP="005A7C7A">
      <w:pPr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Gut health and inflammatory conditions</w:t>
      </w:r>
    </w:p>
    <w:p w14:paraId="73FC3FF4" w14:textId="77777777" w:rsidR="005A7C7A" w:rsidRPr="005A7C7A" w:rsidRDefault="005A7C7A" w:rsidP="005A7C7A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Develop personalised lifestyle-focused care plans addressing:</w:t>
      </w:r>
    </w:p>
    <w:p w14:paraId="2F2E63F6" w14:textId="77777777" w:rsidR="005A7C7A" w:rsidRPr="005A7C7A" w:rsidRDefault="005A7C7A" w:rsidP="005A7C7A">
      <w:pPr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Nutrition</w:t>
      </w:r>
    </w:p>
    <w:p w14:paraId="21BD92A3" w14:textId="77777777" w:rsidR="005A7C7A" w:rsidRPr="005A7C7A" w:rsidRDefault="005A7C7A" w:rsidP="005A7C7A">
      <w:pPr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Physical activity</w:t>
      </w:r>
    </w:p>
    <w:p w14:paraId="00AF2886" w14:textId="77777777" w:rsidR="005A7C7A" w:rsidRPr="005A7C7A" w:rsidRDefault="005A7C7A" w:rsidP="005A7C7A">
      <w:pPr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Sleep</w:t>
      </w:r>
    </w:p>
    <w:p w14:paraId="5AB23DB9" w14:textId="77777777" w:rsidR="005A7C7A" w:rsidRPr="005A7C7A" w:rsidRDefault="005A7C7A" w:rsidP="005A7C7A">
      <w:pPr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Stress management</w:t>
      </w:r>
    </w:p>
    <w:p w14:paraId="02F6C006" w14:textId="77777777" w:rsidR="005A7C7A" w:rsidRPr="005A7C7A" w:rsidRDefault="005A7C7A" w:rsidP="005A7C7A">
      <w:pPr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Substance use reduction</w:t>
      </w:r>
    </w:p>
    <w:p w14:paraId="4F314EA4" w14:textId="77777777" w:rsidR="005A7C7A" w:rsidRPr="005A7C7A" w:rsidRDefault="005A7C7A" w:rsidP="005A7C7A">
      <w:pPr>
        <w:numPr>
          <w:ilvl w:val="1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Social connection and behaviour change</w:t>
      </w:r>
    </w:p>
    <w:p w14:paraId="31A2C6B8" w14:textId="77777777" w:rsidR="005A7C7A" w:rsidRPr="005A7C7A" w:rsidRDefault="005A7C7A" w:rsidP="005A7C7A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Prescribe medications and deprescribe safely where clinically appropriate</w:t>
      </w:r>
    </w:p>
    <w:p w14:paraId="546A8089" w14:textId="2C36135A" w:rsidR="008C31D1" w:rsidRPr="00AB3502" w:rsidRDefault="005A7C7A" w:rsidP="005A7C7A">
      <w:pPr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Order and interpret diagnostic tests and health screenings</w:t>
      </w:r>
    </w:p>
    <w:p w14:paraId="5447A65F" w14:textId="2E642EF7" w:rsidR="005A7C7A" w:rsidRPr="005A7C7A" w:rsidRDefault="005A7C7A" w:rsidP="005A7C7A">
      <w:pPr>
        <w:rPr>
          <w:rFonts w:ascii="Calibri" w:hAnsi="Calibri" w:cs="Calibri"/>
          <w:b/>
          <w:bCs/>
          <w:sz w:val="22"/>
          <w:szCs w:val="22"/>
        </w:rPr>
      </w:pPr>
      <w:r w:rsidRPr="005A7C7A">
        <w:rPr>
          <w:rFonts w:ascii="Calibri" w:hAnsi="Calibri" w:cs="Calibri"/>
          <w:b/>
          <w:bCs/>
          <w:sz w:val="22"/>
          <w:szCs w:val="22"/>
        </w:rPr>
        <w:t>Preventive &amp; Lifestyle Medicine</w:t>
      </w:r>
    </w:p>
    <w:p w14:paraId="5BC66A0B" w14:textId="77777777" w:rsidR="005A7C7A" w:rsidRPr="005A7C7A" w:rsidRDefault="005A7C7A" w:rsidP="005A7C7A">
      <w:pPr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Apply evidence-based lifestyle medicine principles in patient care</w:t>
      </w:r>
    </w:p>
    <w:p w14:paraId="65DF1889" w14:textId="77777777" w:rsidR="005A7C7A" w:rsidRPr="005A7C7A" w:rsidRDefault="005A7C7A" w:rsidP="005A7C7A">
      <w:pPr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Support disease prevention, risk reduction, and health optimisation</w:t>
      </w:r>
    </w:p>
    <w:p w14:paraId="3ABD393B" w14:textId="77777777" w:rsidR="005A7C7A" w:rsidRPr="005A7C7A" w:rsidRDefault="005A7C7A" w:rsidP="005A7C7A">
      <w:pPr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Use motivational interviewing and behaviour change techniques</w:t>
      </w:r>
    </w:p>
    <w:p w14:paraId="084950C6" w14:textId="77777777" w:rsidR="005A7C7A" w:rsidRPr="005A7C7A" w:rsidRDefault="005A7C7A" w:rsidP="005A7C7A">
      <w:pPr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Provide education and counselling to support sustainable lifestyle change</w:t>
      </w:r>
    </w:p>
    <w:p w14:paraId="2AD30F60" w14:textId="77777777" w:rsidR="00AB3502" w:rsidRDefault="00AB3502" w:rsidP="005A7C7A">
      <w:pPr>
        <w:rPr>
          <w:rFonts w:ascii="Calibri" w:hAnsi="Calibri" w:cs="Calibri"/>
          <w:b/>
          <w:bCs/>
          <w:sz w:val="22"/>
          <w:szCs w:val="22"/>
        </w:rPr>
      </w:pPr>
    </w:p>
    <w:p w14:paraId="20322300" w14:textId="77777777" w:rsidR="00AB3502" w:rsidRDefault="00AB3502" w:rsidP="005A7C7A">
      <w:pPr>
        <w:rPr>
          <w:rFonts w:ascii="Calibri" w:hAnsi="Calibri" w:cs="Calibri"/>
          <w:b/>
          <w:bCs/>
          <w:sz w:val="22"/>
          <w:szCs w:val="22"/>
        </w:rPr>
      </w:pPr>
    </w:p>
    <w:p w14:paraId="7FAC6237" w14:textId="7E01A55F" w:rsidR="005A7C7A" w:rsidRPr="005A7C7A" w:rsidRDefault="005A7C7A" w:rsidP="005A7C7A">
      <w:pPr>
        <w:rPr>
          <w:rFonts w:ascii="Calibri" w:hAnsi="Calibri" w:cs="Calibri"/>
          <w:b/>
          <w:bCs/>
          <w:sz w:val="22"/>
          <w:szCs w:val="22"/>
        </w:rPr>
      </w:pPr>
      <w:r w:rsidRPr="005A7C7A">
        <w:rPr>
          <w:rFonts w:ascii="Calibri" w:hAnsi="Calibri" w:cs="Calibri"/>
          <w:b/>
          <w:bCs/>
          <w:sz w:val="22"/>
          <w:szCs w:val="22"/>
        </w:rPr>
        <w:lastRenderedPageBreak/>
        <w:t>Multidisciplinary Collaboration</w:t>
      </w:r>
    </w:p>
    <w:p w14:paraId="1340D138" w14:textId="77777777" w:rsidR="005A7C7A" w:rsidRPr="005A7C7A" w:rsidRDefault="005A7C7A" w:rsidP="005A7C7A">
      <w:pPr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Work closely with health coaches, dietitians, exercise physiologists, psychologists, and nursing staff</w:t>
      </w:r>
    </w:p>
    <w:p w14:paraId="38A700ED" w14:textId="77777777" w:rsidR="005A7C7A" w:rsidRPr="005A7C7A" w:rsidRDefault="005A7C7A" w:rsidP="005A7C7A">
      <w:pPr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Participate in case discussions and shared care planning</w:t>
      </w:r>
    </w:p>
    <w:p w14:paraId="79DB44AF" w14:textId="77777777" w:rsidR="005A7C7A" w:rsidRPr="005A7C7A" w:rsidRDefault="005A7C7A" w:rsidP="005A7C7A">
      <w:pPr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Refer appropriately to allied health and specialist services</w:t>
      </w:r>
    </w:p>
    <w:p w14:paraId="6BE6DD71" w14:textId="77777777" w:rsidR="005A7C7A" w:rsidRPr="005A7C7A" w:rsidRDefault="005A7C7A" w:rsidP="005A7C7A">
      <w:pPr>
        <w:rPr>
          <w:rFonts w:ascii="Calibri" w:hAnsi="Calibri" w:cs="Calibri"/>
          <w:b/>
          <w:bCs/>
          <w:sz w:val="22"/>
          <w:szCs w:val="22"/>
        </w:rPr>
      </w:pPr>
      <w:r w:rsidRPr="005A7C7A">
        <w:rPr>
          <w:rFonts w:ascii="Calibri" w:hAnsi="Calibri" w:cs="Calibri"/>
          <w:b/>
          <w:bCs/>
          <w:sz w:val="22"/>
          <w:szCs w:val="22"/>
        </w:rPr>
        <w:t>Documentation &amp; Compliance</w:t>
      </w:r>
    </w:p>
    <w:p w14:paraId="12CA193C" w14:textId="77777777" w:rsidR="005A7C7A" w:rsidRPr="005A7C7A" w:rsidRDefault="005A7C7A" w:rsidP="005A7C7A">
      <w:pPr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Maintain accurate, timely, and compliant medical records</w:t>
      </w:r>
    </w:p>
    <w:p w14:paraId="6E36DCE6" w14:textId="77777777" w:rsidR="005A7C7A" w:rsidRPr="005A7C7A" w:rsidRDefault="005A7C7A" w:rsidP="005A7C7A">
      <w:pPr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Adhere to clinical governance, regulatory, and medico-legal standards</w:t>
      </w:r>
    </w:p>
    <w:p w14:paraId="49C5560B" w14:textId="77777777" w:rsidR="005A7C7A" w:rsidRPr="005A7C7A" w:rsidRDefault="005A7C7A" w:rsidP="005A7C7A">
      <w:pPr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Participate in quality improvement and audit activities</w:t>
      </w:r>
    </w:p>
    <w:p w14:paraId="3282D2D1" w14:textId="77777777" w:rsidR="005A7C7A" w:rsidRPr="005A7C7A" w:rsidRDefault="005A7C7A" w:rsidP="005A7C7A">
      <w:pPr>
        <w:rPr>
          <w:rFonts w:ascii="Calibri" w:hAnsi="Calibri" w:cs="Calibri"/>
          <w:b/>
          <w:bCs/>
          <w:sz w:val="22"/>
          <w:szCs w:val="22"/>
        </w:rPr>
      </w:pPr>
      <w:r w:rsidRPr="005A7C7A">
        <w:rPr>
          <w:rFonts w:ascii="Calibri" w:hAnsi="Calibri" w:cs="Calibri"/>
          <w:b/>
          <w:bCs/>
          <w:sz w:val="22"/>
          <w:szCs w:val="22"/>
        </w:rPr>
        <w:t>Professional Development</w:t>
      </w:r>
    </w:p>
    <w:p w14:paraId="5FDE6833" w14:textId="77777777" w:rsidR="005A7C7A" w:rsidRPr="005A7C7A" w:rsidRDefault="005A7C7A" w:rsidP="005A7C7A">
      <w:pPr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Maintain ongoing CPD requirements</w:t>
      </w:r>
    </w:p>
    <w:p w14:paraId="72506948" w14:textId="77777777" w:rsidR="005A7C7A" w:rsidRPr="005A7C7A" w:rsidRDefault="005A7C7A" w:rsidP="005A7C7A">
      <w:pPr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Stay up to date with emerging research in lifestyle and preventive medicine</w:t>
      </w:r>
    </w:p>
    <w:p w14:paraId="11E3D98F" w14:textId="77777777" w:rsidR="005A7C7A" w:rsidRPr="005A7C7A" w:rsidRDefault="005A7C7A" w:rsidP="005A7C7A">
      <w:pPr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Contribute to clinic education initiatives, workshops, or group programs (optional)</w:t>
      </w:r>
    </w:p>
    <w:p w14:paraId="6D1DF3BA" w14:textId="77777777" w:rsidR="005A7C7A" w:rsidRPr="005A7C7A" w:rsidRDefault="000107D6" w:rsidP="005A7C7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pict w14:anchorId="1A313878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7C73975A" w14:textId="29EB0202" w:rsidR="002C7501" w:rsidRPr="002C7501" w:rsidRDefault="002C7501" w:rsidP="005A7C7A">
      <w:pPr>
        <w:rPr>
          <w:rFonts w:ascii="Calibri" w:hAnsi="Calibri" w:cs="Calibri"/>
          <w:b/>
          <w:bCs/>
        </w:rPr>
      </w:pPr>
      <w:r w:rsidRPr="002C7501">
        <w:rPr>
          <w:rFonts w:ascii="Calibri" w:hAnsi="Calibri" w:cs="Calibri"/>
          <w:b/>
          <w:bCs/>
        </w:rPr>
        <w:t>Person Specification:</w:t>
      </w:r>
    </w:p>
    <w:p w14:paraId="311C09ED" w14:textId="36ABEB6D" w:rsidR="005A7C7A" w:rsidRPr="005A7C7A" w:rsidRDefault="005A7C7A" w:rsidP="005A7C7A">
      <w:pPr>
        <w:rPr>
          <w:rFonts w:ascii="Calibri" w:hAnsi="Calibri" w:cs="Calibri"/>
          <w:b/>
          <w:bCs/>
          <w:sz w:val="22"/>
          <w:szCs w:val="22"/>
        </w:rPr>
      </w:pPr>
      <w:r w:rsidRPr="005A7C7A">
        <w:rPr>
          <w:rFonts w:ascii="Calibri" w:hAnsi="Calibri" w:cs="Calibri"/>
          <w:b/>
          <w:bCs/>
          <w:sz w:val="22"/>
          <w:szCs w:val="22"/>
        </w:rPr>
        <w:t>Essential Qualifications &amp; Requirements</w:t>
      </w:r>
    </w:p>
    <w:p w14:paraId="1BB59D8B" w14:textId="77777777" w:rsidR="005A7C7A" w:rsidRPr="005A7C7A" w:rsidRDefault="005A7C7A" w:rsidP="005A7C7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Medical degree with full GP registration/licensure (e.g. GMC / AHPRA / MCI or equivalent)</w:t>
      </w:r>
    </w:p>
    <w:p w14:paraId="6DFEE32E" w14:textId="7386909C" w:rsidR="005A7C7A" w:rsidRPr="005A7C7A" w:rsidRDefault="005A7C7A" w:rsidP="005A7C7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 xml:space="preserve">Eligibility to work in </w:t>
      </w:r>
      <w:r w:rsidR="00AB3502">
        <w:rPr>
          <w:rFonts w:ascii="Calibri" w:hAnsi="Calibri" w:cs="Calibri"/>
          <w:sz w:val="22"/>
          <w:szCs w:val="22"/>
        </w:rPr>
        <w:t>the UK</w:t>
      </w:r>
    </w:p>
    <w:p w14:paraId="665E5BB0" w14:textId="77777777" w:rsidR="005A7C7A" w:rsidRPr="005A7C7A" w:rsidRDefault="005A7C7A" w:rsidP="005A7C7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Strong interest in Lifestyle Medicine and preventive care</w:t>
      </w:r>
    </w:p>
    <w:p w14:paraId="4CF05211" w14:textId="77777777" w:rsidR="005A7C7A" w:rsidRDefault="005A7C7A" w:rsidP="005A7C7A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Excellent communication and patient engagement skills</w:t>
      </w:r>
    </w:p>
    <w:p w14:paraId="37EFA23E" w14:textId="435AA4AB" w:rsidR="007D668B" w:rsidRPr="000E7C51" w:rsidRDefault="007D668B" w:rsidP="007D668B">
      <w:pPr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0E7C51">
        <w:rPr>
          <w:rFonts w:ascii="Calibri" w:hAnsi="Calibri" w:cs="Calibri"/>
          <w:sz w:val="22"/>
          <w:szCs w:val="22"/>
        </w:rPr>
        <w:t>Formal training or certification in Lifestyle Medicine (e.g. IBLM, ACLM, BSLM, equivalent)</w:t>
      </w:r>
    </w:p>
    <w:p w14:paraId="3A893BEE" w14:textId="77777777" w:rsidR="005A7C7A" w:rsidRPr="005A7C7A" w:rsidRDefault="000107D6" w:rsidP="005A7C7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pict w14:anchorId="6D5025A3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78B5F8A0" w14:textId="43E9F7FB" w:rsidR="005A7C7A" w:rsidRPr="007D668B" w:rsidRDefault="005A7C7A" w:rsidP="007D668B">
      <w:pPr>
        <w:rPr>
          <w:rFonts w:ascii="Calibri" w:hAnsi="Calibri" w:cs="Calibri"/>
          <w:b/>
          <w:bCs/>
          <w:sz w:val="22"/>
          <w:szCs w:val="22"/>
        </w:rPr>
      </w:pPr>
      <w:r w:rsidRPr="005A7C7A">
        <w:rPr>
          <w:rFonts w:ascii="Calibri" w:hAnsi="Calibri" w:cs="Calibri"/>
          <w:b/>
          <w:bCs/>
          <w:sz w:val="22"/>
          <w:szCs w:val="22"/>
        </w:rPr>
        <w:t>Desirable Skills &amp; Experience</w:t>
      </w:r>
    </w:p>
    <w:p w14:paraId="78101BEA" w14:textId="77777777" w:rsidR="005A7C7A" w:rsidRPr="005A7C7A" w:rsidRDefault="005A7C7A" w:rsidP="005A7C7A">
      <w:pPr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Experience in managing chronic disease with lifestyle-based approaches</w:t>
      </w:r>
    </w:p>
    <w:p w14:paraId="1D0BE1B6" w14:textId="77777777" w:rsidR="005A7C7A" w:rsidRPr="005A7C7A" w:rsidRDefault="005A7C7A" w:rsidP="005A7C7A">
      <w:pPr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Training in motivational interviewing or health coaching</w:t>
      </w:r>
    </w:p>
    <w:p w14:paraId="6BDEC6C6" w14:textId="77777777" w:rsidR="005A7C7A" w:rsidRPr="005A7C7A" w:rsidRDefault="005A7C7A" w:rsidP="005A7C7A">
      <w:pPr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Interest in functional, integrative, or preventive medicine (within evidence-based practice)</w:t>
      </w:r>
    </w:p>
    <w:p w14:paraId="5C7C9AF4" w14:textId="77777777" w:rsidR="005A7C7A" w:rsidRPr="005A7C7A" w:rsidRDefault="005A7C7A" w:rsidP="005A7C7A">
      <w:pPr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Experience in group consultations or lifestyle programs</w:t>
      </w:r>
    </w:p>
    <w:p w14:paraId="33517AC0" w14:textId="77777777" w:rsidR="005A7C7A" w:rsidRPr="005A7C7A" w:rsidRDefault="000107D6" w:rsidP="005A7C7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pict w14:anchorId="36C0DA72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15034BE1" w14:textId="77777777" w:rsidR="002C7501" w:rsidRDefault="002C7501" w:rsidP="005A7C7A">
      <w:pPr>
        <w:rPr>
          <w:rFonts w:ascii="Calibri" w:hAnsi="Calibri" w:cs="Calibri"/>
          <w:b/>
          <w:bCs/>
          <w:sz w:val="22"/>
          <w:szCs w:val="22"/>
        </w:rPr>
      </w:pPr>
    </w:p>
    <w:p w14:paraId="1527FAB3" w14:textId="77777777" w:rsidR="00130845" w:rsidRDefault="00130845" w:rsidP="005A7C7A">
      <w:pPr>
        <w:rPr>
          <w:rFonts w:ascii="Calibri" w:hAnsi="Calibri" w:cs="Calibri"/>
          <w:b/>
          <w:bCs/>
          <w:sz w:val="22"/>
          <w:szCs w:val="22"/>
        </w:rPr>
      </w:pPr>
    </w:p>
    <w:p w14:paraId="57DEF81B" w14:textId="798240F7" w:rsidR="005A7C7A" w:rsidRPr="005A7C7A" w:rsidRDefault="005A7C7A" w:rsidP="005A7C7A">
      <w:pPr>
        <w:rPr>
          <w:rFonts w:ascii="Calibri" w:hAnsi="Calibri" w:cs="Calibri"/>
          <w:b/>
          <w:bCs/>
          <w:sz w:val="22"/>
          <w:szCs w:val="22"/>
        </w:rPr>
      </w:pPr>
      <w:r w:rsidRPr="005A7C7A">
        <w:rPr>
          <w:rFonts w:ascii="Calibri" w:hAnsi="Calibri" w:cs="Calibri"/>
          <w:b/>
          <w:bCs/>
          <w:sz w:val="22"/>
          <w:szCs w:val="22"/>
        </w:rPr>
        <w:lastRenderedPageBreak/>
        <w:t>Personal Attributes</w:t>
      </w:r>
    </w:p>
    <w:p w14:paraId="1FE11447" w14:textId="77777777" w:rsidR="005A7C7A" w:rsidRPr="005A7C7A" w:rsidRDefault="005A7C7A" w:rsidP="005A7C7A">
      <w:pPr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Patient-centred and empathetic approach</w:t>
      </w:r>
    </w:p>
    <w:p w14:paraId="18D3B3EC" w14:textId="77777777" w:rsidR="005A7C7A" w:rsidRPr="005A7C7A" w:rsidRDefault="005A7C7A" w:rsidP="005A7C7A">
      <w:pPr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Passionate about preventive and lifestyle-based healthcare</w:t>
      </w:r>
    </w:p>
    <w:p w14:paraId="0CAA2D32" w14:textId="77777777" w:rsidR="005A7C7A" w:rsidRPr="005A7C7A" w:rsidRDefault="005A7C7A" w:rsidP="005A7C7A">
      <w:pPr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Collaborative and team-oriented</w:t>
      </w:r>
    </w:p>
    <w:p w14:paraId="77947D13" w14:textId="77777777" w:rsidR="005A7C7A" w:rsidRPr="005A7C7A" w:rsidRDefault="005A7C7A" w:rsidP="005A7C7A">
      <w:pPr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Open-minded, reflective, and committed to continuous learning</w:t>
      </w:r>
    </w:p>
    <w:p w14:paraId="2DDC6EB4" w14:textId="7BE6E9D9" w:rsidR="00AB3502" w:rsidRPr="00AB3502" w:rsidRDefault="005A7C7A" w:rsidP="00AB3502">
      <w:pPr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5A7C7A">
        <w:rPr>
          <w:rFonts w:ascii="Calibri" w:hAnsi="Calibri" w:cs="Calibri"/>
          <w:sz w:val="22"/>
          <w:szCs w:val="22"/>
        </w:rPr>
        <w:t>Comfortable working in a modern, progressive healthcare model</w:t>
      </w:r>
    </w:p>
    <w:p w14:paraId="58F04476" w14:textId="2E0AE8C2" w:rsidR="00AB3502" w:rsidRPr="005A7C7A" w:rsidRDefault="00AB3502" w:rsidP="00AB3502">
      <w:pPr>
        <w:tabs>
          <w:tab w:val="left" w:pos="4111"/>
          <w:tab w:val="left" w:pos="5103"/>
        </w:tabs>
        <w:spacing w:before="100" w:beforeAutospacing="1" w:after="100" w:afterAutospacing="1" w:line="276" w:lineRule="auto"/>
        <w:jc w:val="both"/>
        <w:rPr>
          <w:rFonts w:ascii="Calibri" w:hAnsi="Calibri" w:cs="Arial"/>
          <w:i/>
          <w:iCs/>
          <w:sz w:val="22"/>
          <w:szCs w:val="22"/>
        </w:rPr>
      </w:pPr>
      <w:r w:rsidRPr="00AB3502">
        <w:rPr>
          <w:rFonts w:ascii="Calibri" w:hAnsi="Calibri" w:cs="Arial"/>
          <w:i/>
          <w:iCs/>
          <w:sz w:val="22"/>
          <w:szCs w:val="22"/>
        </w:rPr>
        <w:t xml:space="preserve">This Job Description is neither exhaustive nor exclusive and will be reviewed annually. The post-holder is also required to carry out any duties that may reasonably be requested by </w:t>
      </w:r>
      <w:r>
        <w:rPr>
          <w:rFonts w:ascii="Calibri" w:hAnsi="Calibri" w:cs="Arial"/>
          <w:i/>
          <w:iCs/>
          <w:sz w:val="22"/>
          <w:szCs w:val="22"/>
        </w:rPr>
        <w:t>ESPCP.</w:t>
      </w:r>
    </w:p>
    <w:p w14:paraId="0A0BD8F8" w14:textId="77777777" w:rsidR="0038777C" w:rsidRDefault="0038777C"/>
    <w:sectPr w:rsidR="0038777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96A9AF" w14:textId="77777777" w:rsidR="000107D6" w:rsidRDefault="000107D6" w:rsidP="00130845">
      <w:pPr>
        <w:spacing w:after="0" w:line="240" w:lineRule="auto"/>
      </w:pPr>
      <w:r>
        <w:separator/>
      </w:r>
    </w:p>
  </w:endnote>
  <w:endnote w:type="continuationSeparator" w:id="0">
    <w:p w14:paraId="14FD680F" w14:textId="77777777" w:rsidR="000107D6" w:rsidRDefault="000107D6" w:rsidP="001308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76B1FB" w14:textId="77777777" w:rsidR="00130845" w:rsidRDefault="001308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781C89" w14:textId="77777777" w:rsidR="00130845" w:rsidRDefault="0013084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701FA1" w14:textId="77777777" w:rsidR="00130845" w:rsidRDefault="001308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0F72AC" w14:textId="77777777" w:rsidR="000107D6" w:rsidRDefault="000107D6" w:rsidP="00130845">
      <w:pPr>
        <w:spacing w:after="0" w:line="240" w:lineRule="auto"/>
      </w:pPr>
      <w:r>
        <w:separator/>
      </w:r>
    </w:p>
  </w:footnote>
  <w:footnote w:type="continuationSeparator" w:id="0">
    <w:p w14:paraId="238E3F97" w14:textId="77777777" w:rsidR="000107D6" w:rsidRDefault="000107D6" w:rsidP="001308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F325A9" w14:textId="512CBE33" w:rsidR="00130845" w:rsidRDefault="001308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B2CBC6" w14:textId="3C89851E" w:rsidR="00130845" w:rsidRDefault="0013084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C15590" w14:textId="3603F723" w:rsidR="00130845" w:rsidRDefault="001308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516316"/>
    <w:multiLevelType w:val="multilevel"/>
    <w:tmpl w:val="3B463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D70BEF"/>
    <w:multiLevelType w:val="multilevel"/>
    <w:tmpl w:val="28F00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9A696D"/>
    <w:multiLevelType w:val="multilevel"/>
    <w:tmpl w:val="A3882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BF052B"/>
    <w:multiLevelType w:val="multilevel"/>
    <w:tmpl w:val="F9527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980FD5"/>
    <w:multiLevelType w:val="multilevel"/>
    <w:tmpl w:val="07C42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2010A4"/>
    <w:multiLevelType w:val="multilevel"/>
    <w:tmpl w:val="0B844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552B23"/>
    <w:multiLevelType w:val="multilevel"/>
    <w:tmpl w:val="574C5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68E68CD"/>
    <w:multiLevelType w:val="multilevel"/>
    <w:tmpl w:val="7A2E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F910B4"/>
    <w:multiLevelType w:val="multilevel"/>
    <w:tmpl w:val="FD78B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4042642">
    <w:abstractNumId w:val="7"/>
  </w:num>
  <w:num w:numId="2" w16cid:durableId="1186165753">
    <w:abstractNumId w:val="1"/>
  </w:num>
  <w:num w:numId="3" w16cid:durableId="832260787">
    <w:abstractNumId w:val="6"/>
  </w:num>
  <w:num w:numId="4" w16cid:durableId="539585849">
    <w:abstractNumId w:val="8"/>
  </w:num>
  <w:num w:numId="5" w16cid:durableId="1629511795">
    <w:abstractNumId w:val="4"/>
  </w:num>
  <w:num w:numId="6" w16cid:durableId="725883468">
    <w:abstractNumId w:val="0"/>
  </w:num>
  <w:num w:numId="7" w16cid:durableId="846212354">
    <w:abstractNumId w:val="3"/>
  </w:num>
  <w:num w:numId="8" w16cid:durableId="492916754">
    <w:abstractNumId w:val="5"/>
  </w:num>
  <w:num w:numId="9" w16cid:durableId="15586621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C7A"/>
    <w:rsid w:val="000107D6"/>
    <w:rsid w:val="00061FFA"/>
    <w:rsid w:val="000A4818"/>
    <w:rsid w:val="000C0AFF"/>
    <w:rsid w:val="000D38B2"/>
    <w:rsid w:val="000E7C51"/>
    <w:rsid w:val="00116EBB"/>
    <w:rsid w:val="00130845"/>
    <w:rsid w:val="00146B76"/>
    <w:rsid w:val="0027695D"/>
    <w:rsid w:val="00295A3D"/>
    <w:rsid w:val="002B45AF"/>
    <w:rsid w:val="002C7501"/>
    <w:rsid w:val="003739EE"/>
    <w:rsid w:val="0038777C"/>
    <w:rsid w:val="003A51FE"/>
    <w:rsid w:val="00492161"/>
    <w:rsid w:val="00592C1F"/>
    <w:rsid w:val="005A7C7A"/>
    <w:rsid w:val="00634E99"/>
    <w:rsid w:val="00683ADD"/>
    <w:rsid w:val="006A401E"/>
    <w:rsid w:val="0073200D"/>
    <w:rsid w:val="007D668B"/>
    <w:rsid w:val="008C31D1"/>
    <w:rsid w:val="008C6234"/>
    <w:rsid w:val="00A3695A"/>
    <w:rsid w:val="00A908C8"/>
    <w:rsid w:val="00AB3502"/>
    <w:rsid w:val="00BA4A92"/>
    <w:rsid w:val="00C8404E"/>
    <w:rsid w:val="00F76FE6"/>
    <w:rsid w:val="00FA45B9"/>
    <w:rsid w:val="00FC1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F61CDB"/>
  <w15:chartTrackingRefBased/>
  <w15:docId w15:val="{9F7B8B87-1996-C84B-B30E-BEC4D4C3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7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7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7C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7C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7C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7C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7C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7C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7C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7C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7C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7C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7C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7C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7C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7C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7C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7C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7C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7C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7C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7C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7C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7C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7C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7C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7C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7C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7C7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308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0845"/>
  </w:style>
  <w:style w:type="paragraph" w:styleId="Footer">
    <w:name w:val="footer"/>
    <w:basedOn w:val="Normal"/>
    <w:link w:val="FooterChar"/>
    <w:uiPriority w:val="99"/>
    <w:unhideWhenUsed/>
    <w:rsid w:val="001308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08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45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2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0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0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69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4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777</Words>
  <Characters>4434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Minshull (M83718)</dc:creator>
  <cp:keywords/>
  <dc:description/>
  <cp:lastModifiedBy>Lucy Minshull (M83718)</cp:lastModifiedBy>
  <cp:revision>3</cp:revision>
  <dcterms:created xsi:type="dcterms:W3CDTF">2026-01-13T12:29:00Z</dcterms:created>
  <dcterms:modified xsi:type="dcterms:W3CDTF">2026-01-13T12:32:00Z</dcterms:modified>
</cp:coreProperties>
</file>